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CD" w:rsidRDefault="00124BCD" w:rsidP="0012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Technologies Advisory Committee Meeting</w:t>
      </w:r>
    </w:p>
    <w:p w:rsidR="00124BCD" w:rsidRDefault="00124BCD" w:rsidP="00124BCD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:rsidR="00124BCD" w:rsidRDefault="00124BCD" w:rsidP="00124BCD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18, 2011, 3:30 p.m.</w:t>
      </w:r>
    </w:p>
    <w:p w:rsidR="00124BCD" w:rsidRDefault="00124BCD" w:rsidP="00124BCD">
      <w:pPr>
        <w:jc w:val="center"/>
        <w:rPr>
          <w:sz w:val="24"/>
          <w:szCs w:val="24"/>
        </w:rPr>
      </w:pPr>
      <w:r>
        <w:rPr>
          <w:sz w:val="24"/>
          <w:szCs w:val="24"/>
        </w:rPr>
        <w:t>Stone Lodge</w:t>
      </w:r>
    </w:p>
    <w:p w:rsidR="00124BCD" w:rsidRDefault="00124BCD" w:rsidP="00124BCD">
      <w:pPr>
        <w:jc w:val="center"/>
        <w:rPr>
          <w:sz w:val="24"/>
          <w:szCs w:val="24"/>
        </w:rPr>
      </w:pPr>
    </w:p>
    <w:p w:rsidR="00124BCD" w:rsidRDefault="00124BCD" w:rsidP="00124BCD">
      <w:pPr>
        <w:jc w:val="both"/>
        <w:rPr>
          <w:sz w:val="24"/>
          <w:szCs w:val="24"/>
        </w:rPr>
      </w:pPr>
      <w:r w:rsidRPr="006C5150">
        <w:rPr>
          <w:sz w:val="24"/>
          <w:szCs w:val="24"/>
        </w:rPr>
        <w:t xml:space="preserve">The meeting was </w:t>
      </w:r>
      <w:r w:rsidRPr="006C5150">
        <w:rPr>
          <w:b/>
          <w:sz w:val="24"/>
          <w:szCs w:val="24"/>
        </w:rPr>
        <w:t>called to order</w:t>
      </w:r>
      <w:r w:rsidRPr="006C5150">
        <w:rPr>
          <w:sz w:val="24"/>
          <w:szCs w:val="24"/>
        </w:rPr>
        <w:t xml:space="preserve"> at 3:30 by Andy Taylor, Chair. Members present were Paulette Alexander, Dan Burton</w:t>
      </w:r>
      <w:r>
        <w:rPr>
          <w:sz w:val="24"/>
          <w:szCs w:val="24"/>
        </w:rPr>
        <w:t xml:space="preserve">, Thomas Calhoun, </w:t>
      </w:r>
      <w:r w:rsidRPr="006C5150">
        <w:rPr>
          <w:sz w:val="24"/>
          <w:szCs w:val="24"/>
        </w:rPr>
        <w:t>Randy Horn,</w:t>
      </w:r>
      <w:r>
        <w:rPr>
          <w:sz w:val="24"/>
          <w:szCs w:val="24"/>
        </w:rPr>
        <w:t xml:space="preserve"> Katie Kinney, </w:t>
      </w:r>
      <w:r w:rsidRPr="006C5150">
        <w:rPr>
          <w:sz w:val="24"/>
          <w:szCs w:val="24"/>
        </w:rPr>
        <w:t xml:space="preserve">Ian </w:t>
      </w:r>
      <w:proofErr w:type="spellStart"/>
      <w:r w:rsidRPr="006C5150">
        <w:rPr>
          <w:sz w:val="24"/>
          <w:szCs w:val="24"/>
        </w:rPr>
        <w:t>Loeppky</w:t>
      </w:r>
      <w:proofErr w:type="spellEnd"/>
      <w:r w:rsidRPr="006C5150">
        <w:rPr>
          <w:sz w:val="24"/>
          <w:szCs w:val="24"/>
        </w:rPr>
        <w:t xml:space="preserve">, Janelle Sorrell, </w:t>
      </w:r>
      <w:proofErr w:type="gramStart"/>
      <w:r w:rsidRPr="006C5150">
        <w:rPr>
          <w:sz w:val="24"/>
          <w:szCs w:val="24"/>
        </w:rPr>
        <w:t>Donna</w:t>
      </w:r>
      <w:proofErr w:type="gramEnd"/>
      <w:r w:rsidRPr="006C5150">
        <w:rPr>
          <w:sz w:val="24"/>
          <w:szCs w:val="24"/>
        </w:rPr>
        <w:t xml:space="preserve"> </w:t>
      </w:r>
      <w:proofErr w:type="spellStart"/>
      <w:r w:rsidRPr="006C5150">
        <w:rPr>
          <w:sz w:val="24"/>
          <w:szCs w:val="24"/>
        </w:rPr>
        <w:t>Tipps</w:t>
      </w:r>
      <w:proofErr w:type="spellEnd"/>
      <w:r w:rsidRPr="006C51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(guests) </w:t>
      </w:r>
      <w:r w:rsidRPr="006C5150">
        <w:rPr>
          <w:sz w:val="24"/>
          <w:szCs w:val="24"/>
        </w:rPr>
        <w:t xml:space="preserve">John McGee, </w:t>
      </w:r>
      <w:r>
        <w:rPr>
          <w:sz w:val="24"/>
          <w:szCs w:val="24"/>
        </w:rPr>
        <w:t xml:space="preserve">Jeremy Britten, Stephen Putman, </w:t>
      </w:r>
      <w:r w:rsidRPr="006C5150">
        <w:rPr>
          <w:sz w:val="24"/>
          <w:szCs w:val="24"/>
        </w:rPr>
        <w:t>and SGA representative Ethan Voce.</w:t>
      </w:r>
      <w:r>
        <w:rPr>
          <w:sz w:val="24"/>
          <w:szCs w:val="24"/>
        </w:rPr>
        <w:t xml:space="preserve">  </w:t>
      </w:r>
    </w:p>
    <w:p w:rsidR="00124BCD" w:rsidRDefault="00124BCD" w:rsidP="00124BCD">
      <w:pPr>
        <w:rPr>
          <w:sz w:val="24"/>
          <w:szCs w:val="24"/>
        </w:rPr>
      </w:pPr>
    </w:p>
    <w:p w:rsidR="00124BCD" w:rsidRDefault="00124BCD" w:rsidP="00124BCD">
      <w:pPr>
        <w:jc w:val="both"/>
        <w:rPr>
          <w:sz w:val="24"/>
          <w:szCs w:val="24"/>
        </w:rPr>
      </w:pPr>
      <w:r w:rsidRPr="004A5607">
        <w:rPr>
          <w:b/>
          <w:sz w:val="24"/>
          <w:szCs w:val="24"/>
        </w:rPr>
        <w:t>Minutes</w:t>
      </w:r>
      <w:r>
        <w:rPr>
          <w:sz w:val="24"/>
          <w:szCs w:val="24"/>
        </w:rPr>
        <w:t xml:space="preserve"> from the December 7, 2010 meeting were not available.  They will be forwarded to the committee by email.</w:t>
      </w:r>
    </w:p>
    <w:p w:rsidR="00124BCD" w:rsidRDefault="00124BCD" w:rsidP="00124BCD">
      <w:pPr>
        <w:jc w:val="both"/>
        <w:rPr>
          <w:sz w:val="24"/>
          <w:szCs w:val="24"/>
        </w:rPr>
      </w:pPr>
    </w:p>
    <w:p w:rsidR="00124BCD" w:rsidRDefault="00124BCD" w:rsidP="00124B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</w:t>
      </w:r>
      <w:r w:rsidRPr="004A5607">
        <w:rPr>
          <w:b/>
          <w:sz w:val="24"/>
          <w:szCs w:val="24"/>
        </w:rPr>
        <w:t>pdate on the technologies budget</w:t>
      </w:r>
      <w:r>
        <w:rPr>
          <w:sz w:val="24"/>
          <w:szCs w:val="24"/>
        </w:rPr>
        <w:t xml:space="preserve">. </w:t>
      </w:r>
    </w:p>
    <w:p w:rsidR="00124BCD" w:rsidRDefault="00124BCD" w:rsidP="00124BC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304F7">
        <w:rPr>
          <w:sz w:val="24"/>
          <w:szCs w:val="24"/>
        </w:rPr>
        <w:t>Randall Horn provided a spreadsheet containing the computer</w:t>
      </w:r>
      <w:r>
        <w:rPr>
          <w:sz w:val="24"/>
          <w:szCs w:val="24"/>
        </w:rPr>
        <w:t xml:space="preserve"> and telecommunications services budget for 2010-11.  Items were explained line by line. The spreadsheet was summarized by stating that there had not been a lot of unexpected problems and the budget was on track at present.  </w:t>
      </w:r>
    </w:p>
    <w:p w:rsidR="00124BCD" w:rsidRDefault="00124BCD" w:rsidP="00124BC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Preliminary discussions regarding a failover path starting at the East campus have begun.  These discussions will include cost negotiations for equipment and services.</w:t>
      </w:r>
    </w:p>
    <w:p w:rsidR="00124BCD" w:rsidRDefault="00124BCD" w:rsidP="00124BC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24BCD">
        <w:rPr>
          <w:sz w:val="24"/>
          <w:szCs w:val="24"/>
        </w:rPr>
        <w:t xml:space="preserve">Negotiations are in progress for replacement of the campus telephone system. </w:t>
      </w:r>
    </w:p>
    <w:p w:rsidR="00124BCD" w:rsidRDefault="00124BCD" w:rsidP="00124BC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Negotiations are in progress for a new fiber</w:t>
      </w:r>
      <w:r w:rsidR="003F2450">
        <w:rPr>
          <w:sz w:val="24"/>
          <w:szCs w:val="24"/>
        </w:rPr>
        <w:t xml:space="preserve"> </w:t>
      </w:r>
      <w:r>
        <w:rPr>
          <w:sz w:val="24"/>
          <w:szCs w:val="24"/>
        </w:rPr>
        <w:t>optic path to East Campus.  It was noted that if the equipment costs $100,000 it would pay for itself in two years.</w:t>
      </w:r>
    </w:p>
    <w:p w:rsidR="00124BCD" w:rsidRDefault="008A725C" w:rsidP="00124BC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projected cost for Laser</w:t>
      </w:r>
      <w:r w:rsidR="003F2450">
        <w:rPr>
          <w:sz w:val="24"/>
          <w:szCs w:val="24"/>
        </w:rPr>
        <w:t xml:space="preserve"> </w:t>
      </w:r>
      <w:r>
        <w:rPr>
          <w:sz w:val="24"/>
          <w:szCs w:val="24"/>
        </w:rPr>
        <w:t>printers for each department is $500 each.  The eventual goal is to have a networked printer within walking distance of each department's personnel.  The laser printers will do about 30,000 copies per month.  If necessary, a contracted Xerox multifunction printer could be added in departments where more copies are run.</w:t>
      </w:r>
    </w:p>
    <w:p w:rsidR="008A725C" w:rsidRDefault="008A725C" w:rsidP="00124BC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question was raised related to new buildings that have been proposed and approved:  Have technologies been considered and, if so, where are the funds coming from?  At present there has been no estimate or consultation provided by the Computer and Telecommunications Services department.</w:t>
      </w:r>
    </w:p>
    <w:p w:rsidR="008A725C" w:rsidRPr="00124BCD" w:rsidRDefault="008A725C" w:rsidP="008A725C">
      <w:pPr>
        <w:pStyle w:val="ListParagraph"/>
        <w:jc w:val="both"/>
        <w:rPr>
          <w:sz w:val="24"/>
          <w:szCs w:val="24"/>
        </w:rPr>
      </w:pPr>
    </w:p>
    <w:p w:rsidR="00124BCD" w:rsidRPr="00071B9F" w:rsidRDefault="00124BCD" w:rsidP="00124BCD">
      <w:pPr>
        <w:jc w:val="both"/>
        <w:rPr>
          <w:b/>
          <w:sz w:val="24"/>
          <w:szCs w:val="24"/>
        </w:rPr>
      </w:pPr>
      <w:r w:rsidRPr="00071B9F">
        <w:rPr>
          <w:b/>
          <w:sz w:val="24"/>
          <w:szCs w:val="24"/>
        </w:rPr>
        <w:t>Old Business</w:t>
      </w:r>
    </w:p>
    <w:p w:rsidR="00124BCD" w:rsidRDefault="00124BCD" w:rsidP="00124BCD">
      <w:pPr>
        <w:jc w:val="both"/>
        <w:rPr>
          <w:sz w:val="24"/>
          <w:szCs w:val="24"/>
        </w:rPr>
      </w:pPr>
    </w:p>
    <w:p w:rsidR="00124BCD" w:rsidRDefault="00124BCD" w:rsidP="00124BC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E3E72">
        <w:rPr>
          <w:sz w:val="24"/>
          <w:szCs w:val="24"/>
        </w:rPr>
        <w:t>Andy Taylor</w:t>
      </w:r>
      <w:r w:rsidR="008A725C">
        <w:rPr>
          <w:sz w:val="24"/>
          <w:szCs w:val="24"/>
        </w:rPr>
        <w:t xml:space="preserve"> has</w:t>
      </w:r>
      <w:r w:rsidRPr="00FE3E72">
        <w:rPr>
          <w:sz w:val="24"/>
          <w:szCs w:val="24"/>
        </w:rPr>
        <w:t xml:space="preserve"> contact</w:t>
      </w:r>
      <w:r w:rsidR="008A725C">
        <w:rPr>
          <w:sz w:val="24"/>
          <w:szCs w:val="24"/>
        </w:rPr>
        <w:t>ed</w:t>
      </w:r>
      <w:r w:rsidRPr="00FE3E72">
        <w:rPr>
          <w:sz w:val="24"/>
          <w:szCs w:val="24"/>
        </w:rPr>
        <w:t xml:space="preserve"> the Faculty Senate President, Terry Richardson, to clarify what needs to be done next </w:t>
      </w:r>
      <w:r w:rsidR="008A725C">
        <w:rPr>
          <w:sz w:val="24"/>
          <w:szCs w:val="24"/>
        </w:rPr>
        <w:t>related to the IT policy update</w:t>
      </w:r>
      <w:r w:rsidRPr="00FE3E72">
        <w:rPr>
          <w:sz w:val="24"/>
          <w:szCs w:val="24"/>
        </w:rPr>
        <w:t>.</w:t>
      </w:r>
      <w:r w:rsidR="008A725C">
        <w:rPr>
          <w:sz w:val="24"/>
          <w:szCs w:val="24"/>
        </w:rPr>
        <w:t xml:space="preserve">  He reported that the faculty senate is developing its own policy which will replace the policy developed by the TAC.  General discussion followed</w:t>
      </w:r>
      <w:r w:rsidR="001A1E3D">
        <w:rPr>
          <w:sz w:val="24"/>
          <w:szCs w:val="24"/>
        </w:rPr>
        <w:t xml:space="preserve"> and included several questions about</w:t>
      </w:r>
      <w:r w:rsidR="008A725C">
        <w:rPr>
          <w:sz w:val="24"/>
          <w:szCs w:val="24"/>
        </w:rPr>
        <w:t xml:space="preserve"> the policy.  Andy Taylor will communicate with T. Richardson to ask for clarification of exactly what the faculty senate's policy will address--only IT administrative rights or the entire policy?  TAC committee will </w:t>
      </w:r>
      <w:r w:rsidR="003F2450">
        <w:rPr>
          <w:sz w:val="24"/>
          <w:szCs w:val="24"/>
        </w:rPr>
        <w:t>reconsider</w:t>
      </w:r>
      <w:r w:rsidR="008A725C">
        <w:rPr>
          <w:sz w:val="24"/>
          <w:szCs w:val="24"/>
        </w:rPr>
        <w:t xml:space="preserve"> the </w:t>
      </w:r>
      <w:r w:rsidR="003F2450">
        <w:rPr>
          <w:sz w:val="24"/>
          <w:szCs w:val="24"/>
        </w:rPr>
        <w:t xml:space="preserve">policy </w:t>
      </w:r>
      <w:r w:rsidR="008A725C">
        <w:rPr>
          <w:sz w:val="24"/>
          <w:szCs w:val="24"/>
        </w:rPr>
        <w:t xml:space="preserve">issue </w:t>
      </w:r>
      <w:r w:rsidR="003F2450">
        <w:rPr>
          <w:sz w:val="24"/>
          <w:szCs w:val="24"/>
        </w:rPr>
        <w:t>after</w:t>
      </w:r>
      <w:r w:rsidR="008A725C">
        <w:rPr>
          <w:sz w:val="24"/>
          <w:szCs w:val="24"/>
        </w:rPr>
        <w:t xml:space="preserve"> the timeline</w:t>
      </w:r>
      <w:r w:rsidR="003F2450">
        <w:rPr>
          <w:sz w:val="24"/>
          <w:szCs w:val="24"/>
        </w:rPr>
        <w:t>,</w:t>
      </w:r>
      <w:r w:rsidR="008A725C">
        <w:rPr>
          <w:sz w:val="24"/>
          <w:szCs w:val="24"/>
        </w:rPr>
        <w:t xml:space="preserve"> contents</w:t>
      </w:r>
      <w:r w:rsidR="003F2450">
        <w:rPr>
          <w:sz w:val="24"/>
          <w:szCs w:val="24"/>
        </w:rPr>
        <w:t>, and path of progression for approval</w:t>
      </w:r>
      <w:r w:rsidR="008A725C">
        <w:rPr>
          <w:sz w:val="24"/>
          <w:szCs w:val="24"/>
        </w:rPr>
        <w:t xml:space="preserve"> are cl</w:t>
      </w:r>
      <w:r w:rsidR="003F2450">
        <w:rPr>
          <w:sz w:val="24"/>
          <w:szCs w:val="24"/>
        </w:rPr>
        <w:t>arified</w:t>
      </w:r>
      <w:r w:rsidR="008A725C">
        <w:rPr>
          <w:sz w:val="24"/>
          <w:szCs w:val="24"/>
        </w:rPr>
        <w:t xml:space="preserve">.  </w:t>
      </w:r>
    </w:p>
    <w:p w:rsidR="003F2450" w:rsidRDefault="00124BCD" w:rsidP="003F245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content management system </w:t>
      </w:r>
      <w:r w:rsidR="003F2450">
        <w:rPr>
          <w:sz w:val="24"/>
          <w:szCs w:val="24"/>
        </w:rPr>
        <w:t xml:space="preserve">contracts have been signed.  Dr. </w:t>
      </w:r>
      <w:proofErr w:type="spellStart"/>
      <w:r w:rsidR="003F2450">
        <w:rPr>
          <w:sz w:val="24"/>
          <w:szCs w:val="24"/>
        </w:rPr>
        <w:t>Medders</w:t>
      </w:r>
      <w:proofErr w:type="spellEnd"/>
      <w:r w:rsidR="003F2450">
        <w:rPr>
          <w:sz w:val="24"/>
          <w:szCs w:val="24"/>
        </w:rPr>
        <w:t xml:space="preserve"> has requested a timeline from TAC for completion of this </w:t>
      </w:r>
      <w:r w:rsidR="001A1E3D">
        <w:rPr>
          <w:sz w:val="24"/>
          <w:szCs w:val="24"/>
        </w:rPr>
        <w:t>to be</w:t>
      </w:r>
      <w:r w:rsidR="003F2450">
        <w:rPr>
          <w:sz w:val="24"/>
          <w:szCs w:val="24"/>
        </w:rPr>
        <w:t xml:space="preserve"> communicat</w:t>
      </w:r>
      <w:r w:rsidR="001A1E3D">
        <w:rPr>
          <w:sz w:val="24"/>
          <w:szCs w:val="24"/>
        </w:rPr>
        <w:t>ed</w:t>
      </w:r>
      <w:r w:rsidR="003F2450">
        <w:rPr>
          <w:sz w:val="24"/>
          <w:szCs w:val="24"/>
        </w:rPr>
        <w:t xml:space="preserve"> to the entire campus community.  Jeremy Britten will develop th</w:t>
      </w:r>
      <w:r w:rsidR="001A1E3D">
        <w:rPr>
          <w:sz w:val="24"/>
          <w:szCs w:val="24"/>
        </w:rPr>
        <w:t>e timeline</w:t>
      </w:r>
      <w:r w:rsidR="003F2450">
        <w:rPr>
          <w:sz w:val="24"/>
          <w:szCs w:val="24"/>
        </w:rPr>
        <w:t xml:space="preserve"> and send it to committee members by email for approval.</w:t>
      </w:r>
      <w:r w:rsidR="003F2450">
        <w:rPr>
          <w:sz w:val="24"/>
          <w:szCs w:val="24"/>
        </w:rPr>
        <w:br/>
      </w:r>
    </w:p>
    <w:p w:rsidR="00124BCD" w:rsidRPr="003F2450" w:rsidRDefault="003F2450" w:rsidP="00124BCD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F2450">
        <w:rPr>
          <w:sz w:val="24"/>
          <w:szCs w:val="24"/>
        </w:rPr>
        <w:t>Departmental Websites were not addressed since B. Gordon, who is developing the proposal, was unable to attend the meeting.  The proposal will be emailed to committee members.</w:t>
      </w:r>
    </w:p>
    <w:p w:rsidR="00124BCD" w:rsidRDefault="00124BCD" w:rsidP="00124BCD">
      <w:pPr>
        <w:jc w:val="both"/>
        <w:rPr>
          <w:b/>
          <w:sz w:val="24"/>
          <w:szCs w:val="24"/>
        </w:rPr>
      </w:pPr>
    </w:p>
    <w:p w:rsidR="00124BCD" w:rsidRPr="00071B9F" w:rsidRDefault="00124BCD" w:rsidP="00124BCD">
      <w:pPr>
        <w:jc w:val="both"/>
        <w:rPr>
          <w:b/>
          <w:sz w:val="24"/>
          <w:szCs w:val="24"/>
        </w:rPr>
      </w:pPr>
      <w:r w:rsidRPr="00071B9F">
        <w:rPr>
          <w:b/>
          <w:sz w:val="24"/>
          <w:szCs w:val="24"/>
        </w:rPr>
        <w:t xml:space="preserve">New </w:t>
      </w:r>
      <w:r>
        <w:rPr>
          <w:b/>
          <w:sz w:val="24"/>
          <w:szCs w:val="24"/>
        </w:rPr>
        <w:t>B</w:t>
      </w:r>
      <w:r w:rsidRPr="00071B9F">
        <w:rPr>
          <w:b/>
          <w:sz w:val="24"/>
          <w:szCs w:val="24"/>
        </w:rPr>
        <w:t>usiness</w:t>
      </w:r>
    </w:p>
    <w:p w:rsidR="00124BCD" w:rsidRDefault="00124BCD" w:rsidP="00124BCD">
      <w:pPr>
        <w:rPr>
          <w:sz w:val="24"/>
          <w:szCs w:val="24"/>
        </w:rPr>
      </w:pPr>
    </w:p>
    <w:p w:rsidR="003F2450" w:rsidRDefault="003F2450" w:rsidP="00124BC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John McGee requested that the TAC chairman ask the Distance Learning Committee to include the TAC when decisions they make involve campus-wide technology.</w:t>
      </w:r>
    </w:p>
    <w:p w:rsidR="00124BCD" w:rsidRDefault="00124BCD" w:rsidP="00124BCD">
      <w:pPr>
        <w:rPr>
          <w:sz w:val="24"/>
          <w:szCs w:val="24"/>
        </w:rPr>
      </w:pPr>
    </w:p>
    <w:p w:rsidR="00124BCD" w:rsidRDefault="00124BCD" w:rsidP="00124BCD">
      <w:pPr>
        <w:rPr>
          <w:sz w:val="24"/>
          <w:szCs w:val="24"/>
        </w:rPr>
      </w:pPr>
      <w:r>
        <w:rPr>
          <w:sz w:val="24"/>
          <w:szCs w:val="24"/>
        </w:rPr>
        <w:t>The meeting was adjourned at 1655.</w:t>
      </w:r>
    </w:p>
    <w:p w:rsidR="00124BCD" w:rsidRDefault="00124BCD" w:rsidP="00124BCD">
      <w:pPr>
        <w:rPr>
          <w:sz w:val="24"/>
          <w:szCs w:val="24"/>
        </w:rPr>
      </w:pPr>
    </w:p>
    <w:p w:rsidR="00124BCD" w:rsidRDefault="00124BCD" w:rsidP="00124BCD"/>
    <w:p w:rsidR="00EE4D0E" w:rsidRDefault="00EE4D0E"/>
    <w:sectPr w:rsidR="00EE4D0E" w:rsidSect="00A86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74091"/>
    <w:multiLevelType w:val="hybridMultilevel"/>
    <w:tmpl w:val="6208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C7FF7"/>
    <w:multiLevelType w:val="hybridMultilevel"/>
    <w:tmpl w:val="E070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A74D6"/>
    <w:multiLevelType w:val="hybridMultilevel"/>
    <w:tmpl w:val="77D4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BCD"/>
    <w:rsid w:val="00124BCD"/>
    <w:rsid w:val="001A1E3D"/>
    <w:rsid w:val="003F2450"/>
    <w:rsid w:val="008A725C"/>
    <w:rsid w:val="00907752"/>
    <w:rsid w:val="00CF6F01"/>
    <w:rsid w:val="00EE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University of North Alabama</cp:lastModifiedBy>
  <cp:revision>2</cp:revision>
  <dcterms:created xsi:type="dcterms:W3CDTF">2011-04-04T18:13:00Z</dcterms:created>
  <dcterms:modified xsi:type="dcterms:W3CDTF">2011-04-04T18:13:00Z</dcterms:modified>
</cp:coreProperties>
</file>