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B4" w:rsidRDefault="00475AB4" w:rsidP="00475AB4">
      <w:pPr>
        <w:spacing w:after="200" w:line="276" w:lineRule="auto"/>
        <w:jc w:val="center"/>
        <w:rPr>
          <w:sz w:val="28"/>
          <w:szCs w:val="28"/>
        </w:rPr>
      </w:pPr>
      <w:r>
        <w:rPr>
          <w:sz w:val="28"/>
          <w:szCs w:val="28"/>
        </w:rPr>
        <w:t>Athletics Committee Meeting</w:t>
      </w:r>
    </w:p>
    <w:p w:rsidR="00475AB4" w:rsidRDefault="00475AB4" w:rsidP="00475AB4">
      <w:pPr>
        <w:spacing w:after="200" w:line="276" w:lineRule="auto"/>
        <w:jc w:val="center"/>
        <w:rPr>
          <w:sz w:val="28"/>
          <w:szCs w:val="28"/>
        </w:rPr>
      </w:pPr>
      <w:r>
        <w:rPr>
          <w:sz w:val="28"/>
          <w:szCs w:val="28"/>
        </w:rPr>
        <w:t>Tuesday, December 6, 2011</w:t>
      </w:r>
    </w:p>
    <w:p w:rsidR="00475AB4" w:rsidRDefault="00475AB4" w:rsidP="00475AB4">
      <w:pPr>
        <w:spacing w:after="200" w:line="276" w:lineRule="auto"/>
      </w:pPr>
      <w:r>
        <w:t>Present:  Dr. Amanda Coffman, Dr. Lisa Clayton, Mrs. Christa Raney, Mr. Ben Baker, Mrs. Lisa Burton, Mr. Todd Vardaman, Ms. Jana Morrison, Mr. Mark Linder</w:t>
      </w:r>
    </w:p>
    <w:p w:rsidR="00475AB4" w:rsidRDefault="00475AB4" w:rsidP="00475AB4">
      <w:pPr>
        <w:spacing w:after="200" w:line="276" w:lineRule="auto"/>
      </w:pPr>
      <w:r>
        <w:t xml:space="preserve">Absent:  Mr. David Shields, Mr. Tyler Killen, Mr. Chase Wise, Mr. Payton </w:t>
      </w:r>
      <w:proofErr w:type="spellStart"/>
      <w:r>
        <w:t>Edminston</w:t>
      </w:r>
      <w:proofErr w:type="spellEnd"/>
      <w:r>
        <w:t>, Dr. Pat Roden, Mrs. Tina Sharp, Dr. Steve Smith</w:t>
      </w:r>
    </w:p>
    <w:p w:rsidR="00475AB4" w:rsidRDefault="00475AB4" w:rsidP="00475AB4">
      <w:pPr>
        <w:spacing w:after="200" w:line="276" w:lineRule="auto"/>
      </w:pPr>
      <w:r>
        <w:t>Dr. Amanda Coffman asked for approval of the minutes for the November 1, 2011 meeting.  There were no additions or corrections.  Mr. Ben Baker made the motion to approve the minutes, and Dr. Lisa Clayton seconded the motion.  The minutes were approved as read.</w:t>
      </w:r>
    </w:p>
    <w:p w:rsidR="00475AB4" w:rsidRDefault="00475AB4" w:rsidP="00475AB4">
      <w:pPr>
        <w:spacing w:after="200" w:line="276" w:lineRule="auto"/>
      </w:pPr>
      <w:r>
        <w:t>Mr. Mark Linder gave the Athletic Director’s report:</w:t>
      </w:r>
    </w:p>
    <w:p w:rsidR="00475AB4" w:rsidRDefault="00475AB4" w:rsidP="00475AB4">
      <w:pPr>
        <w:numPr>
          <w:ilvl w:val="0"/>
          <w:numId w:val="1"/>
        </w:numPr>
        <w:spacing w:after="200" w:line="276" w:lineRule="auto"/>
        <w:contextualSpacing/>
        <w:rPr>
          <w:rFonts w:eastAsia="Times New Roman"/>
        </w:rPr>
      </w:pPr>
      <w:r>
        <w:rPr>
          <w:rFonts w:eastAsia="Times New Roman"/>
        </w:rPr>
        <w:t xml:space="preserve">The Ohio Valley Conference met in October and has chosen at this time not to expand their conference.  UNA is still looking at other conferences such as Southland Conference, Southern Conference and the Atlantic Sun Conference.  </w:t>
      </w:r>
    </w:p>
    <w:p w:rsidR="00475AB4" w:rsidRDefault="00475AB4" w:rsidP="00475AB4">
      <w:pPr>
        <w:numPr>
          <w:ilvl w:val="0"/>
          <w:numId w:val="1"/>
        </w:numPr>
        <w:spacing w:after="200" w:line="276" w:lineRule="auto"/>
        <w:contextualSpacing/>
        <w:rPr>
          <w:rFonts w:eastAsia="Times New Roman"/>
        </w:rPr>
      </w:pPr>
      <w:r>
        <w:rPr>
          <w:rFonts w:eastAsia="Times New Roman"/>
        </w:rPr>
        <w:t>Fundraising for Division I is going well.  Verbally over $3,625,000 has been committed for Division I.</w:t>
      </w:r>
    </w:p>
    <w:p w:rsidR="00475AB4" w:rsidRDefault="00475AB4" w:rsidP="00475AB4">
      <w:pPr>
        <w:numPr>
          <w:ilvl w:val="0"/>
          <w:numId w:val="1"/>
        </w:numPr>
        <w:spacing w:after="200" w:line="276" w:lineRule="auto"/>
        <w:contextualSpacing/>
        <w:rPr>
          <w:rFonts w:eastAsia="Times New Roman"/>
        </w:rPr>
      </w:pPr>
      <w:r>
        <w:rPr>
          <w:rFonts w:eastAsia="Times New Roman"/>
        </w:rPr>
        <w:t xml:space="preserve">The two women sports that will be added will be women’s golf and women’s bowling.  Sand volleyball could be added at a later date. </w:t>
      </w:r>
    </w:p>
    <w:p w:rsidR="00475AB4" w:rsidRDefault="00475AB4" w:rsidP="00475AB4">
      <w:pPr>
        <w:numPr>
          <w:ilvl w:val="0"/>
          <w:numId w:val="1"/>
        </w:numPr>
        <w:spacing w:after="200" w:line="276" w:lineRule="auto"/>
        <w:contextualSpacing/>
        <w:rPr>
          <w:rFonts w:eastAsia="Times New Roman"/>
        </w:rPr>
      </w:pPr>
      <w:r>
        <w:rPr>
          <w:rFonts w:eastAsia="Times New Roman"/>
        </w:rPr>
        <w:t xml:space="preserve">The coaching positions for women’s golf and women’s bowling will be in place in mid February 2012.  </w:t>
      </w:r>
    </w:p>
    <w:p w:rsidR="00475AB4" w:rsidRDefault="00475AB4" w:rsidP="00475AB4">
      <w:pPr>
        <w:numPr>
          <w:ilvl w:val="0"/>
          <w:numId w:val="1"/>
        </w:numPr>
        <w:spacing w:after="200" w:line="276" w:lineRule="auto"/>
        <w:contextualSpacing/>
        <w:rPr>
          <w:rFonts w:eastAsia="Times New Roman"/>
        </w:rPr>
      </w:pPr>
      <w:r>
        <w:rPr>
          <w:rFonts w:eastAsia="Times New Roman"/>
        </w:rPr>
        <w:t>The Student Athlete Exit Survey was administered to the seniors of the following fall sports: volleyball, cross country, and soccer.  The survey will be administered to senior football student athletes before the end of the fall 2011 semester.</w:t>
      </w:r>
    </w:p>
    <w:p w:rsidR="00072E1B" w:rsidRDefault="00072E1B" w:rsidP="00072E1B">
      <w:pPr>
        <w:spacing w:after="200" w:line="276" w:lineRule="auto"/>
        <w:ind w:left="720"/>
        <w:contextualSpacing/>
        <w:rPr>
          <w:rFonts w:eastAsia="Times New Roman"/>
        </w:rPr>
      </w:pPr>
      <w:bookmarkStart w:id="0" w:name="_GoBack"/>
      <w:bookmarkEnd w:id="0"/>
    </w:p>
    <w:p w:rsidR="00475AB4" w:rsidRDefault="00475AB4" w:rsidP="00475AB4">
      <w:pPr>
        <w:spacing w:after="200" w:line="276" w:lineRule="auto"/>
      </w:pPr>
      <w:r>
        <w:t xml:space="preserve">The establishment of a Division I subcommittee was discussed.  Dr. Coffman will write a letter of recommendation to be presented to the Shared Governance for the meeting on January 25, 2012.  </w:t>
      </w:r>
    </w:p>
    <w:p w:rsidR="00475AB4" w:rsidRDefault="00475AB4" w:rsidP="00475AB4">
      <w:pPr>
        <w:spacing w:after="200" w:line="276" w:lineRule="auto"/>
      </w:pPr>
      <w:r>
        <w:t>The next Athletics committee meeting will be Tuesday, January 24, 2012 to at 3:30 pm.  The meeting was adjourned.</w:t>
      </w:r>
    </w:p>
    <w:p w:rsidR="00BB6655" w:rsidRDefault="00BB6655"/>
    <w:sectPr w:rsidR="00BB6655" w:rsidSect="0005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F2509"/>
    <w:multiLevelType w:val="hybridMultilevel"/>
    <w:tmpl w:val="EE60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5AB4"/>
    <w:rsid w:val="000575FE"/>
    <w:rsid w:val="00072E1B"/>
    <w:rsid w:val="00475AB4"/>
    <w:rsid w:val="00766717"/>
    <w:rsid w:val="0076746B"/>
    <w:rsid w:val="00BB6655"/>
    <w:rsid w:val="00D96A75"/>
    <w:rsid w:val="00E51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A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717"/>
    <w:pPr>
      <w:spacing w:after="0" w:line="240" w:lineRule="auto"/>
    </w:pPr>
  </w:style>
  <w:style w:type="paragraph" w:styleId="ListParagraph">
    <w:name w:val="List Paragraph"/>
    <w:basedOn w:val="Normal"/>
    <w:uiPriority w:val="34"/>
    <w:qFormat/>
    <w:rsid w:val="007667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AB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717"/>
    <w:pPr>
      <w:spacing w:after="0" w:line="240" w:lineRule="auto"/>
    </w:pPr>
  </w:style>
  <w:style w:type="paragraph" w:styleId="ListParagraph">
    <w:name w:val="List Paragraph"/>
    <w:basedOn w:val="Normal"/>
    <w:uiPriority w:val="34"/>
    <w:qFormat/>
    <w:rsid w:val="00766717"/>
    <w:pPr>
      <w:ind w:left="720"/>
      <w:contextualSpacing/>
    </w:pPr>
  </w:style>
</w:styles>
</file>

<file path=word/webSettings.xml><?xml version="1.0" encoding="utf-8"?>
<w:webSettings xmlns:r="http://schemas.openxmlformats.org/officeDocument/2006/relationships" xmlns:w="http://schemas.openxmlformats.org/wordprocessingml/2006/main">
  <w:divs>
    <w:div w:id="14301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cp:lastPrinted>2012-01-17T14:15:00Z</cp:lastPrinted>
  <dcterms:created xsi:type="dcterms:W3CDTF">2012-01-31T21:53:00Z</dcterms:created>
  <dcterms:modified xsi:type="dcterms:W3CDTF">2012-01-31T21:53:00Z</dcterms:modified>
</cp:coreProperties>
</file>