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F86" w:rsidRDefault="00631F86" w:rsidP="00631F86">
      <w:pPr>
        <w:jc w:val="center"/>
      </w:pPr>
      <w:r>
        <w:t>Shared Governance</w:t>
      </w:r>
    </w:p>
    <w:p w:rsidR="00631F86" w:rsidRDefault="00631F86" w:rsidP="00631F86">
      <w:pPr>
        <w:jc w:val="center"/>
      </w:pPr>
      <w:r>
        <w:t>Executive Committee Minutes</w:t>
      </w:r>
    </w:p>
    <w:p w:rsidR="00631F86" w:rsidRDefault="00631F86" w:rsidP="00631F86">
      <w:pPr>
        <w:jc w:val="center"/>
      </w:pPr>
      <w:r>
        <w:t>November 21, 2011</w:t>
      </w:r>
      <w:r w:rsidR="00F76797">
        <w:t xml:space="preserve"> </w:t>
      </w:r>
    </w:p>
    <w:p w:rsidR="00631F86" w:rsidRDefault="00631F86" w:rsidP="00631F86">
      <w:r>
        <w:t>Chair Richard Statom called the meeting of the Shared Governance Executive Committee to order on November 21, 2011, at 3:30 pm.  Attendees were: Larry Adams, Uchenna (Ralph) Akalonu, Kevin Jacques, Sandee Loew, Richard Statom, John Thornell, Darlene Townsend, and Brenda Webb. A quorum was present.</w:t>
      </w:r>
    </w:p>
    <w:p w:rsidR="00631F86" w:rsidRDefault="00631F86" w:rsidP="00631F86">
      <w:r>
        <w:t>The agenda of the meeting and the minutes for November 7, 2011, were approved as presented.</w:t>
      </w:r>
    </w:p>
    <w:p w:rsidR="00631F86" w:rsidRDefault="00631F86" w:rsidP="00631F86">
      <w:pPr>
        <w:rPr>
          <w:i/>
        </w:rPr>
      </w:pPr>
      <w:r w:rsidRPr="006913A2">
        <w:rPr>
          <w:i/>
        </w:rPr>
        <w:t>Report from the Chair</w:t>
      </w:r>
    </w:p>
    <w:p w:rsidR="00CF6329" w:rsidRPr="00CF6329" w:rsidRDefault="00CF6329" w:rsidP="00E132C5">
      <w:pPr>
        <w:ind w:firstLine="720"/>
      </w:pPr>
      <w:r>
        <w:t>Richard Statom reported:</w:t>
      </w:r>
    </w:p>
    <w:p w:rsidR="00CF6329" w:rsidRDefault="00CF6329" w:rsidP="00CF6329">
      <w:pPr>
        <w:pStyle w:val="ListParagraph"/>
        <w:numPr>
          <w:ilvl w:val="0"/>
          <w:numId w:val="2"/>
        </w:numPr>
      </w:pPr>
      <w:r w:rsidRPr="00CF6329">
        <w:rPr>
          <w:u w:val="single"/>
        </w:rPr>
        <w:t>Early Scholars Program.</w:t>
      </w:r>
      <w:r>
        <w:t xml:space="preserve"> </w:t>
      </w:r>
      <w:r w:rsidRPr="00CF6329">
        <w:rPr>
          <w:i/>
        </w:rPr>
        <w:t xml:space="preserve">The </w:t>
      </w:r>
      <w:r>
        <w:rPr>
          <w:i/>
        </w:rPr>
        <w:t>proposal was sent simul</w:t>
      </w:r>
      <w:r w:rsidRPr="00CF6329">
        <w:rPr>
          <w:i/>
        </w:rPr>
        <w:t>taneously to the ASA Committee, Faculty Senate, Staff Senate, and the SGA on 11/8/2011.</w:t>
      </w:r>
    </w:p>
    <w:p w:rsidR="00CF6329" w:rsidRPr="00CF6329" w:rsidRDefault="00CF6329" w:rsidP="00CF6329">
      <w:pPr>
        <w:pStyle w:val="ListParagraph"/>
        <w:numPr>
          <w:ilvl w:val="0"/>
          <w:numId w:val="2"/>
        </w:numPr>
      </w:pPr>
      <w:r>
        <w:rPr>
          <w:u w:val="single"/>
        </w:rPr>
        <w:t xml:space="preserve">Transient Enrollment Policy. </w:t>
      </w:r>
      <w:r w:rsidRPr="00CF6329">
        <w:rPr>
          <w:i/>
        </w:rPr>
        <w:t>This proposal was sent to the Academic and Student Affairs Committee on 11/8/2011.</w:t>
      </w:r>
      <w:r w:rsidR="0093544F">
        <w:rPr>
          <w:i/>
        </w:rPr>
        <w:t xml:space="preserve"> </w:t>
      </w:r>
    </w:p>
    <w:p w:rsidR="00CF6329" w:rsidRPr="00CF6329" w:rsidRDefault="00CF6329" w:rsidP="00CF6329">
      <w:pPr>
        <w:pStyle w:val="ListParagraph"/>
        <w:numPr>
          <w:ilvl w:val="0"/>
          <w:numId w:val="2"/>
        </w:numPr>
      </w:pPr>
      <w:r>
        <w:rPr>
          <w:u w:val="single"/>
        </w:rPr>
        <w:t>Exam Relief for Students.</w:t>
      </w:r>
      <w:r>
        <w:t xml:space="preserve"> </w:t>
      </w:r>
      <w:r>
        <w:rPr>
          <w:i/>
        </w:rPr>
        <w:t>This proposal was sent to the Academic and Student Affairs Committee on 11/8/2011.</w:t>
      </w:r>
      <w:r w:rsidR="000B71A7">
        <w:rPr>
          <w:i/>
        </w:rPr>
        <w:t xml:space="preserve"> </w:t>
      </w:r>
    </w:p>
    <w:p w:rsidR="00CF6329" w:rsidRPr="00CF6329" w:rsidRDefault="00CF6329" w:rsidP="00E756D4">
      <w:pPr>
        <w:pStyle w:val="ListParagraph"/>
        <w:numPr>
          <w:ilvl w:val="0"/>
          <w:numId w:val="2"/>
        </w:numPr>
      </w:pPr>
      <w:r>
        <w:rPr>
          <w:u w:val="single"/>
        </w:rPr>
        <w:t>Retroactive Withdrawal Policy.</w:t>
      </w:r>
      <w:r>
        <w:t xml:space="preserve"> </w:t>
      </w:r>
      <w:r>
        <w:rPr>
          <w:i/>
        </w:rPr>
        <w:t>This proposal was sent to the Faculty Senate on 11/8/2011.</w:t>
      </w:r>
    </w:p>
    <w:p w:rsidR="00631F86" w:rsidRDefault="00CF6329" w:rsidP="00CF6329">
      <w:pPr>
        <w:rPr>
          <w:i/>
        </w:rPr>
      </w:pPr>
      <w:r w:rsidRPr="00CF6329">
        <w:rPr>
          <w:i/>
        </w:rPr>
        <w:t>Unfinished Business</w:t>
      </w:r>
    </w:p>
    <w:p w:rsidR="00CF6329" w:rsidRDefault="00CF6329" w:rsidP="00CF6329">
      <w:r>
        <w:t>There was no unfinished business.</w:t>
      </w:r>
    </w:p>
    <w:p w:rsidR="00CF6329" w:rsidRDefault="00CF6329" w:rsidP="00CF6329">
      <w:pPr>
        <w:rPr>
          <w:i/>
        </w:rPr>
      </w:pPr>
      <w:r w:rsidRPr="00CF6329">
        <w:rPr>
          <w:i/>
        </w:rPr>
        <w:t>New Business</w:t>
      </w:r>
    </w:p>
    <w:p w:rsidR="00CF6329" w:rsidRDefault="00CF6329" w:rsidP="00CF6329">
      <w:pPr>
        <w:pStyle w:val="ListParagraph"/>
        <w:numPr>
          <w:ilvl w:val="0"/>
          <w:numId w:val="3"/>
        </w:numPr>
      </w:pPr>
      <w:r w:rsidRPr="00B35D3E">
        <w:rPr>
          <w:u w:val="single"/>
        </w:rPr>
        <w:t>Proposal to Establish Reporting of Last Date of Attendance (LDA) on Students Who Fail to Receive a Passing Grade</w:t>
      </w:r>
      <w:r>
        <w:t xml:space="preserve">.  </w:t>
      </w:r>
      <w:r w:rsidR="00B35D3E">
        <w:t xml:space="preserve">This proposal, if approved, </w:t>
      </w:r>
      <w:r>
        <w:t xml:space="preserve">may affect the </w:t>
      </w:r>
      <w:r w:rsidR="00B35D3E">
        <w:t>process of maintaining records of attendance. The SGEC voted to send the proposal to the Faculty Senate for review.</w:t>
      </w:r>
    </w:p>
    <w:p w:rsidR="00B35D3E" w:rsidRDefault="00B35D3E" w:rsidP="00CF6329">
      <w:pPr>
        <w:pStyle w:val="ListParagraph"/>
        <w:numPr>
          <w:ilvl w:val="0"/>
          <w:numId w:val="3"/>
        </w:numPr>
      </w:pPr>
      <w:r w:rsidRPr="008C5614">
        <w:rPr>
          <w:u w:val="single"/>
        </w:rPr>
        <w:t>Protocol for External Faculty and Staff Searches</w:t>
      </w:r>
      <w:r w:rsidRPr="00B35D3E">
        <w:t xml:space="preserve">. </w:t>
      </w:r>
      <w:r>
        <w:t xml:space="preserve"> The SGEC determined that it is desirable to</w:t>
      </w:r>
      <w:r w:rsidRPr="00B35D3E">
        <w:t xml:space="preserve"> have the </w:t>
      </w:r>
      <w:r>
        <w:t xml:space="preserve">final </w:t>
      </w:r>
      <w:r w:rsidRPr="00B35D3E">
        <w:t xml:space="preserve">language of changed or new policies </w:t>
      </w:r>
      <w:r w:rsidR="008C5614">
        <w:t xml:space="preserve">(which received approval through the Shared Governance process) </w:t>
      </w:r>
      <w:r>
        <w:t>reviewed by appropriate bodies before submitting such changes to the Faculty and/or Staff Handbooks</w:t>
      </w:r>
      <w:r w:rsidR="008C5614">
        <w:t xml:space="preserve">. Approved policies will be reviewed for clarity only.  A case in point—the </w:t>
      </w:r>
      <w:r w:rsidR="00E132C5">
        <w:t xml:space="preserve">SGEC voted to send the approved </w:t>
      </w:r>
      <w:r w:rsidR="008C5614" w:rsidRPr="00E132C5">
        <w:rPr>
          <w:u w:val="single"/>
        </w:rPr>
        <w:t xml:space="preserve">Protocol for External Faculty and Staff Searches Policy </w:t>
      </w:r>
      <w:r w:rsidR="008C5614" w:rsidRPr="008C5614">
        <w:t xml:space="preserve">will be sent to the Faculty Senate to </w:t>
      </w:r>
      <w:r w:rsidR="008C5614">
        <w:t>review the language for clarity</w:t>
      </w:r>
      <w:r w:rsidR="008C5614" w:rsidRPr="008C5614">
        <w:t>.</w:t>
      </w:r>
    </w:p>
    <w:p w:rsidR="000B71A7" w:rsidRPr="000B71A7" w:rsidRDefault="00846748" w:rsidP="00E132C5">
      <w:pPr>
        <w:pStyle w:val="ListParagraph"/>
        <w:numPr>
          <w:ilvl w:val="0"/>
          <w:numId w:val="3"/>
        </w:numPr>
        <w:rPr>
          <w:i/>
        </w:rPr>
      </w:pPr>
      <w:r>
        <w:t>A follow-up action related to Item # 2</w:t>
      </w:r>
      <w:r w:rsidR="008C5614" w:rsidRPr="008C5614">
        <w:t>, Protocol for External Faculty and Staff Searches</w:t>
      </w:r>
      <w:r w:rsidR="008C5614">
        <w:t xml:space="preserve">, </w:t>
      </w:r>
      <w:r w:rsidR="000B71A7">
        <w:t xml:space="preserve">      </w:t>
      </w:r>
      <w:r w:rsidR="008C5614">
        <w:t>Dr. Thornell will</w:t>
      </w:r>
      <w:r>
        <w:t xml:space="preserve"> inquire about information available to </w:t>
      </w:r>
      <w:r w:rsidR="00E132C5">
        <w:t>members of search comm</w:t>
      </w:r>
      <w:r w:rsidR="00981121">
        <w:t>ittees through the UNA On-line S</w:t>
      </w:r>
      <w:r w:rsidR="00E132C5">
        <w:t xml:space="preserve">ystem </w:t>
      </w:r>
      <w:r w:rsidR="000B71A7">
        <w:t>Search Summary.</w:t>
      </w:r>
    </w:p>
    <w:p w:rsidR="000B71A7" w:rsidRDefault="000B71A7" w:rsidP="000B71A7">
      <w:pPr>
        <w:pStyle w:val="ListParagraph"/>
        <w:ind w:left="1080"/>
      </w:pPr>
    </w:p>
    <w:p w:rsidR="00E132C5" w:rsidRPr="000B71A7" w:rsidRDefault="00E132C5" w:rsidP="000B71A7">
      <w:pPr>
        <w:pStyle w:val="ListParagraph"/>
        <w:ind w:left="1080" w:hanging="1080"/>
        <w:rPr>
          <w:i/>
        </w:rPr>
      </w:pPr>
      <w:r w:rsidRPr="000B71A7">
        <w:rPr>
          <w:i/>
        </w:rPr>
        <w:t>Comments from Constituent Representatives</w:t>
      </w:r>
    </w:p>
    <w:p w:rsidR="00E132C5" w:rsidRPr="000B71A7" w:rsidRDefault="00E132C5" w:rsidP="00E132C5">
      <w:pPr>
        <w:ind w:firstLine="720"/>
        <w:rPr>
          <w:u w:val="single"/>
        </w:rPr>
      </w:pPr>
      <w:r w:rsidRPr="000B71A7">
        <w:rPr>
          <w:u w:val="single"/>
        </w:rPr>
        <w:t>SGA</w:t>
      </w:r>
    </w:p>
    <w:p w:rsidR="00E132C5" w:rsidRDefault="00E132C5" w:rsidP="00E132C5">
      <w:pPr>
        <w:ind w:left="720"/>
      </w:pPr>
      <w:r>
        <w:t>The SGA will review the Proposal concerning Early Scholars Program on Thursday, November 24, 2011.</w:t>
      </w:r>
    </w:p>
    <w:p w:rsidR="00E132C5" w:rsidRPr="000B71A7" w:rsidRDefault="00E132C5" w:rsidP="00E132C5">
      <w:pPr>
        <w:ind w:firstLine="720"/>
        <w:rPr>
          <w:u w:val="single"/>
        </w:rPr>
      </w:pPr>
      <w:r w:rsidRPr="000B71A7">
        <w:rPr>
          <w:u w:val="single"/>
        </w:rPr>
        <w:t>Staff Senate</w:t>
      </w:r>
    </w:p>
    <w:p w:rsidR="00E132C5" w:rsidRDefault="00E132C5" w:rsidP="00E132C5">
      <w:pPr>
        <w:ind w:firstLine="720"/>
      </w:pPr>
      <w:r>
        <w:t>No Report</w:t>
      </w:r>
    </w:p>
    <w:p w:rsidR="00E132C5" w:rsidRPr="000B71A7" w:rsidRDefault="00E132C5" w:rsidP="00E132C5">
      <w:pPr>
        <w:ind w:firstLine="720"/>
        <w:rPr>
          <w:u w:val="single"/>
        </w:rPr>
      </w:pPr>
      <w:r w:rsidRPr="000B71A7">
        <w:rPr>
          <w:u w:val="single"/>
        </w:rPr>
        <w:t>Faculty Senate</w:t>
      </w:r>
    </w:p>
    <w:p w:rsidR="000A0959" w:rsidRDefault="000B71A7" w:rsidP="000B71A7">
      <w:pPr>
        <w:ind w:firstLine="720"/>
      </w:pPr>
      <w:r>
        <w:t xml:space="preserve">The </w:t>
      </w:r>
      <w:r w:rsidR="007308D2">
        <w:t>F</w:t>
      </w:r>
      <w:r>
        <w:t xml:space="preserve">aulty Senate approved the </w:t>
      </w:r>
      <w:r w:rsidRPr="000B71A7">
        <w:rPr>
          <w:u w:val="single"/>
        </w:rPr>
        <w:t>Distance Learning Quality Assurance Proposal</w:t>
      </w:r>
      <w:r>
        <w:rPr>
          <w:u w:val="single"/>
        </w:rPr>
        <w:t>.</w:t>
      </w:r>
    </w:p>
    <w:p w:rsidR="000A0959" w:rsidRPr="000B71A7" w:rsidRDefault="000A0959" w:rsidP="00E132C5">
      <w:pPr>
        <w:ind w:firstLine="720"/>
        <w:rPr>
          <w:u w:val="single"/>
        </w:rPr>
      </w:pPr>
      <w:r w:rsidRPr="000B71A7">
        <w:rPr>
          <w:u w:val="single"/>
        </w:rPr>
        <w:t>Administration</w:t>
      </w:r>
    </w:p>
    <w:p w:rsidR="000A0959" w:rsidRDefault="000A0959" w:rsidP="000A0959">
      <w:pPr>
        <w:ind w:left="720"/>
      </w:pPr>
      <w:r>
        <w:t>The initial SACS report received last week generally was positive. The University will respond to inquiries concerning the credentials of a few faculty members and Institutional Effectiveness particularly on closing the loop in the Planning—Assessment—Planning process.</w:t>
      </w:r>
    </w:p>
    <w:p w:rsidR="00E756D4" w:rsidRDefault="00E756D4" w:rsidP="00E756D4">
      <w:pPr>
        <w:ind w:left="720" w:hanging="720"/>
      </w:pPr>
      <w:r>
        <w:t>ATTACHMENTS</w:t>
      </w:r>
    </w:p>
    <w:p w:rsidR="00E756D4" w:rsidRDefault="00E756D4" w:rsidP="00E756D4">
      <w:pPr>
        <w:ind w:firstLine="720"/>
      </w:pPr>
      <w:r w:rsidRPr="00E756D4">
        <w:t>A   Early Scholars Program</w:t>
      </w:r>
    </w:p>
    <w:p w:rsidR="00E756D4" w:rsidRDefault="00E756D4" w:rsidP="00E756D4">
      <w:pPr>
        <w:ind w:firstLine="720"/>
      </w:pPr>
      <w:r>
        <w:t xml:space="preserve">B  </w:t>
      </w:r>
      <w:r w:rsidRPr="00E756D4">
        <w:t>Transient Enrollment P</w:t>
      </w:r>
      <w:r>
        <w:t>olicy</w:t>
      </w:r>
    </w:p>
    <w:p w:rsidR="00E756D4" w:rsidRPr="00CF6329" w:rsidRDefault="00E756D4" w:rsidP="00E756D4">
      <w:pPr>
        <w:ind w:firstLine="720"/>
      </w:pPr>
      <w:r>
        <w:t>C   Exam Relief for Students</w:t>
      </w:r>
    </w:p>
    <w:p w:rsidR="00E756D4" w:rsidRDefault="00E85EE5" w:rsidP="00E756D4">
      <w:pPr>
        <w:ind w:left="720"/>
      </w:pPr>
      <w:r>
        <w:t>D  Retroactive Withdrawal Policy</w:t>
      </w:r>
    </w:p>
    <w:p w:rsidR="00981121" w:rsidRDefault="00981121" w:rsidP="00E756D4">
      <w:pPr>
        <w:ind w:left="720"/>
      </w:pPr>
    </w:p>
    <w:p w:rsidR="00981121" w:rsidRDefault="00981121" w:rsidP="00981121">
      <w:pPr>
        <w:ind w:left="720" w:hanging="720"/>
      </w:pPr>
      <w:r>
        <w:t>Respectfully submitted,</w:t>
      </w:r>
    </w:p>
    <w:p w:rsidR="00981121" w:rsidRDefault="00981121" w:rsidP="00981121">
      <w:pPr>
        <w:ind w:left="720" w:hanging="720"/>
      </w:pPr>
    </w:p>
    <w:p w:rsidR="00981121" w:rsidRDefault="00981121" w:rsidP="00981121">
      <w:pPr>
        <w:ind w:left="720" w:hanging="720"/>
      </w:pPr>
    </w:p>
    <w:p w:rsidR="00981121" w:rsidRPr="00E756D4" w:rsidRDefault="00981121" w:rsidP="00981121">
      <w:pPr>
        <w:ind w:left="720" w:hanging="720"/>
      </w:pPr>
      <w:r>
        <w:t>Brenda H. Webb</w:t>
      </w:r>
      <w:r w:rsidR="00F76797">
        <w:t xml:space="preserve">  </w:t>
      </w:r>
      <w:r w:rsidR="002C6E2B">
        <w:t>12/5/2011</w:t>
      </w:r>
      <w:bookmarkStart w:id="0" w:name="_GoBack"/>
      <w:bookmarkEnd w:id="0"/>
    </w:p>
    <w:sectPr w:rsidR="00981121" w:rsidRPr="00E756D4" w:rsidSect="00467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E4EC1"/>
    <w:multiLevelType w:val="hybridMultilevel"/>
    <w:tmpl w:val="A1EA2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41617"/>
    <w:multiLevelType w:val="hybridMultilevel"/>
    <w:tmpl w:val="DB1C8156"/>
    <w:lvl w:ilvl="0" w:tplc="FBE07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6348B2"/>
    <w:multiLevelType w:val="hybridMultilevel"/>
    <w:tmpl w:val="C3A29B56"/>
    <w:lvl w:ilvl="0" w:tplc="A858C4A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1F86"/>
    <w:rsid w:val="000A0959"/>
    <w:rsid w:val="000B71A7"/>
    <w:rsid w:val="002C6E2B"/>
    <w:rsid w:val="00467A58"/>
    <w:rsid w:val="00631F86"/>
    <w:rsid w:val="006A473C"/>
    <w:rsid w:val="007308D2"/>
    <w:rsid w:val="00846748"/>
    <w:rsid w:val="008C5614"/>
    <w:rsid w:val="008E46B8"/>
    <w:rsid w:val="0093544F"/>
    <w:rsid w:val="00981121"/>
    <w:rsid w:val="00A30609"/>
    <w:rsid w:val="00B35D3E"/>
    <w:rsid w:val="00C8062A"/>
    <w:rsid w:val="00CF6329"/>
    <w:rsid w:val="00E132C5"/>
    <w:rsid w:val="00E756D4"/>
    <w:rsid w:val="00E85EE5"/>
    <w:rsid w:val="00F76797"/>
    <w:rsid w:val="00FA0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3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University of North Alabama</cp:lastModifiedBy>
  <cp:revision>2</cp:revision>
  <cp:lastPrinted>2011-12-05T20:13:00Z</cp:lastPrinted>
  <dcterms:created xsi:type="dcterms:W3CDTF">2012-02-13T20:24:00Z</dcterms:created>
  <dcterms:modified xsi:type="dcterms:W3CDTF">2012-02-13T20:24:00Z</dcterms:modified>
</cp:coreProperties>
</file>